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rPr>
        <w:t>2021年复旦大学核科学与技术系推荐优秀本科毕业生免试攻读研究生工作细则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bookmarkStart w:id="0" w:name="_GoBack"/>
      <w:bookmarkEnd w:id="0"/>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复旦大学核科学与技术系2021年推荐优秀本科毕业生免试攻读研究生工作细则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为了在遴选推荐优秀应届本科毕业生免试攻读研究生，并保证推免工作中公开、公平和公正，特根据《复旦大学2021年推荐优秀本科毕业生免试攻读研究生工作实施办法》制定本工作方法。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一、推免名额</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根据当年学校下达的推免生名额及相关要求确定并另行公示。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二、推免生报名基本条件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已修总学分数不少于120分，其中大类基础课程与专业必修课程合计学分不少于65分，各门课程平均绩点原则上不低于2.0。因新冠疫情影响未能于2020年春季学期如期完成所选修相关专业实验（实践）课程学习任务的，缺席的实验（实践）课程可计入已完成学分，但最多不得超过5学分，课程成绩不计入平均绩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2．英语水平符合学校相关教学的基本要求，即英语成绩应达到或超过如下四个条件之一：复旦大学英语水平测试D、国家大学英语四级成绩425分、托福成绩59分、雅思成绩5.5分。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3．本科在读期间无考试作弊、剽窃他人学术成果以及其他违法违纪受处分记录。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4．因公赴境外交流、能按时完成学业，且符合推荐基本条件的应届本科生，可申请参加遴选。相关转换课程成绩不计入平均绩点。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三、申请和推荐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1．符合推免生条件的学生，应根据《复旦大学2021年推荐优秀本科毕业生免试攻读研究生工作实施办法》所规定的时间节点进行申请，并如实提交所需申请材料。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2．系推免生遴选推荐工作小组由党政领导、分管纪检工作的班子成员、具有高级职称的专家、辅导员等组成，负责具体的材料审查和推荐工作。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3．在学校规定的日期前，推免生推荐工作小组确定本院系拟推荐名单（包括人才工程、支教团、参军返校生、特长生等专项计划）并公示，同时向教务处报送拟推荐名单汇总表。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四、遴选推荐原则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1．遴选总成绩由学业表现（占比70%）和全面发展（占比30%）两部分组成。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学业表现部分。对于符合报名基本条件的申请人，以申请人本科阶段所有已修课程的平均绩点作为学业综合成绩，先按《复旦大学推免生遴选学业综合成绩折算表》折算为百分制学业综合成绩，再按70%权重计入遴选总成绩（百分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全面发展部分。考察申请人参军入伍服兵役、参加志愿服务、到国际组织实习、科研成果优秀、竞赛贡献突出等指标，按最高30分纳入遴选总成绩，所有加分均须经学校推免生遴选工作专家审核小组严格审核认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拥有优秀的科研成果。申请人本科阶段积极参加学术研究，表现出优秀的学术发展潜力，在SCI三区及以上学术期刊（参见《2019年中国科学院文献情报中心期刊分区表升级版（试行）》，须经系推免生遴选推荐工作小组认定）以第一作者（含共同第一作者）发表与学业相关的学术论文，经校内答辩后可获最多5分。是否与学业相关须经学校推免生遴选工作专家审核小组鉴定，共同第一作者得分按共同作者人数核减，发表多篇论文不累积计分。申请人与直系亲属或学历、职务明显高于本人者合作的成果仅做参考，不计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参加学科竞赛表现优异。申请人本科阶段作为唯一队员或主力队员（每支队伍主力队员不多于5人）参加与学业相关的权威的全国性竞赛，如全国大学生物理竞赛、全国大学生数学竞赛、“挑战杯”全国大学生系列科技学术竞赛或相当的国际赛事（须经系推免生遴选推荐工作小组认定），获得第三等级以上奖项，经校内答辩后，唯一队员可获最多5分，主力队员每人可获最多3分。竞赛获奖等级须经学校推免生遴选工作专家审核小组鉴定。主力队员认定须参赛队伍所有成员书面确认。在多项竞赛中获奖不累积计分。申请人与直系亲属或学历、职务明显高于本人者合作获得的奖项仅做参考，不计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（3）参军入伍服兵役、参加志愿服务、到国际组织实习、文体表现优异者，根据《复旦大学2021年推荐优秀本科毕业生免试攻读研究生工作实施办法》相应条款计分。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遴选总成绩原则上应不低于55分。遴选时如遇申请人总成绩同分，则比较学业表现，学业总分高者优先；若学业总分相同，则比较大类基础课与专业必修课平均绩点，高者优先；若仍无法区分，则比较专业必修课平均绩点，高者优先；若仍无法区分，则比较专业必修课总学分数，高者优先；若仍无法区分，则比较通识课平均绩点，高者优先；若仍无法区分，则比较通识核心课平均绩点，高者优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五、相关事项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学生在报名申请推免生推荐资格时应慎重考虑，并诚实守信。一经审核确定获得推免生推荐资格、并得到推免生录取的，系里不再提供包括办理成绩单在内的出国留学文书证明以及本科毕业就业推荐等相关服务，不予受理延长学习年限的申请。系里保留对不当行为进行处理的权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其它未尽事宜根据《复旦大学2021年推荐优秀本科毕业生免试攻读研究生工作实施办法》处理。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复旦大学核科学与技术系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2020年9月27日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5459E"/>
    <w:rsid w:val="478D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2021-02-04T07:24:46Z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