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center"/>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rPr>
        <w:t>2021年清华大学法学院免试推荐硕士生考核及录取办法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0" w:right="0"/>
        <w:jc w:val="left"/>
      </w:pPr>
      <w:r>
        <w:rPr>
          <w:color w:val="333333"/>
          <w:sz w:val="24"/>
          <w:szCs w:val="24"/>
        </w:rPr>
        <w:t>　一、材料审查</w:t>
      </w:r>
      <w:r>
        <w:rPr>
          <w:color w:val="333333"/>
          <w:sz w:val="24"/>
          <w:szCs w:val="24"/>
        </w:rPr>
        <w:br w:type="textWrapping"/>
      </w:r>
      <w:r>
        <w:rPr>
          <w:color w:val="333333"/>
          <w:sz w:val="24"/>
          <w:szCs w:val="24"/>
        </w:rPr>
        <w:br w:type="textWrapping"/>
      </w:r>
      <w:r>
        <w:rPr>
          <w:color w:val="333333"/>
          <w:sz w:val="24"/>
          <w:szCs w:val="24"/>
        </w:rPr>
        <w:t>　　法学院研究生招生工作小组组织材料审查组对全部申请人的材料进行审阅，根据综合评价结果择优确定参加综合考核名单，通知申请人参加综合考核。</w:t>
      </w:r>
      <w:r>
        <w:rPr>
          <w:color w:val="333333"/>
          <w:sz w:val="24"/>
          <w:szCs w:val="24"/>
        </w:rPr>
        <w:br w:type="textWrapping"/>
      </w:r>
      <w:r>
        <w:rPr>
          <w:color w:val="333333"/>
          <w:sz w:val="24"/>
          <w:szCs w:val="24"/>
        </w:rPr>
        <w:br w:type="textWrapping"/>
      </w:r>
      <w:r>
        <w:rPr>
          <w:color w:val="333333"/>
          <w:sz w:val="24"/>
          <w:szCs w:val="24"/>
        </w:rPr>
        <w:t>　　材料审查流程：</w:t>
      </w:r>
      <w:r>
        <w:rPr>
          <w:color w:val="333333"/>
          <w:sz w:val="24"/>
          <w:szCs w:val="24"/>
        </w:rPr>
        <w:br w:type="textWrapping"/>
      </w:r>
      <w:r>
        <w:rPr>
          <w:color w:val="333333"/>
          <w:sz w:val="24"/>
          <w:szCs w:val="24"/>
        </w:rPr>
        <w:br w:type="textWrapping"/>
      </w:r>
      <w:r>
        <w:rPr>
          <w:color w:val="333333"/>
          <w:sz w:val="24"/>
          <w:szCs w:val="24"/>
        </w:rPr>
        <w:t>　　每份申请材料至少3位专家逐一审核，百分制打分，并取平均分。</w:t>
      </w:r>
      <w:r>
        <w:rPr>
          <w:color w:val="333333"/>
          <w:sz w:val="24"/>
          <w:szCs w:val="24"/>
        </w:rPr>
        <w:br w:type="textWrapping"/>
      </w:r>
      <w:r>
        <w:rPr>
          <w:color w:val="333333"/>
          <w:sz w:val="24"/>
          <w:szCs w:val="24"/>
        </w:rPr>
        <w:br w:type="textWrapping"/>
      </w:r>
      <w:r>
        <w:rPr>
          <w:color w:val="333333"/>
          <w:sz w:val="24"/>
          <w:szCs w:val="24"/>
        </w:rPr>
        <w:t>　　校内、校外考生申请材料分类评审。法学硕士申请材料按报考研究方向分组评分，法律硕士申请材料按一大组评分。</w:t>
      </w:r>
      <w:r>
        <w:rPr>
          <w:color w:val="333333"/>
          <w:sz w:val="24"/>
          <w:szCs w:val="24"/>
        </w:rPr>
        <w:br w:type="textWrapping"/>
      </w:r>
      <w:r>
        <w:rPr>
          <w:color w:val="333333"/>
          <w:sz w:val="24"/>
          <w:szCs w:val="24"/>
        </w:rPr>
        <w:br w:type="textWrapping"/>
      </w:r>
      <w:r>
        <w:rPr>
          <w:color w:val="333333"/>
          <w:sz w:val="24"/>
          <w:szCs w:val="24"/>
        </w:rPr>
        <w:t>　　按照最终成绩由高到低，择优确定入围综合考核考生名单。</w:t>
      </w:r>
      <w:r>
        <w:rPr>
          <w:color w:val="333333"/>
          <w:sz w:val="24"/>
          <w:szCs w:val="24"/>
        </w:rPr>
        <w:br w:type="textWrapping"/>
      </w:r>
      <w:r>
        <w:rPr>
          <w:color w:val="333333"/>
          <w:sz w:val="24"/>
          <w:szCs w:val="24"/>
        </w:rPr>
        <w:br w:type="textWrapping"/>
      </w:r>
      <w:r>
        <w:rPr>
          <w:color w:val="333333"/>
          <w:sz w:val="24"/>
          <w:szCs w:val="24"/>
        </w:rPr>
        <w:t>　　二、资格审查</w:t>
      </w:r>
      <w:r>
        <w:rPr>
          <w:color w:val="333333"/>
          <w:sz w:val="24"/>
          <w:szCs w:val="24"/>
        </w:rPr>
        <w:br w:type="textWrapping"/>
      </w:r>
      <w:r>
        <w:rPr>
          <w:color w:val="333333"/>
          <w:sz w:val="24"/>
          <w:szCs w:val="24"/>
        </w:rPr>
        <w:br w:type="textWrapping"/>
      </w:r>
      <w:r>
        <w:rPr>
          <w:color w:val="333333"/>
          <w:sz w:val="24"/>
          <w:szCs w:val="24"/>
        </w:rPr>
        <w:t>　　通过材料审查进入综合考核的申请人需于复试前进行资格审查。</w:t>
      </w:r>
      <w:r>
        <w:rPr>
          <w:color w:val="333333"/>
          <w:sz w:val="24"/>
          <w:szCs w:val="24"/>
        </w:rPr>
        <w:br w:type="textWrapping"/>
      </w:r>
      <w:r>
        <w:rPr>
          <w:color w:val="333333"/>
          <w:sz w:val="24"/>
          <w:szCs w:val="24"/>
        </w:rPr>
        <w:br w:type="textWrapping"/>
      </w:r>
      <w:r>
        <w:rPr>
          <w:color w:val="333333"/>
          <w:sz w:val="24"/>
          <w:szCs w:val="24"/>
        </w:rPr>
        <w:t>　　资格审查采用线上、线下结合的形式进行，校外考生线上进行，校内考生线下进行。</w:t>
      </w:r>
      <w:r>
        <w:rPr>
          <w:color w:val="333333"/>
          <w:sz w:val="24"/>
          <w:szCs w:val="24"/>
        </w:rPr>
        <w:br w:type="textWrapping"/>
      </w:r>
      <w:r>
        <w:rPr>
          <w:color w:val="333333"/>
          <w:sz w:val="24"/>
          <w:szCs w:val="24"/>
        </w:rPr>
        <w:br w:type="textWrapping"/>
      </w:r>
      <w:r>
        <w:rPr>
          <w:color w:val="333333"/>
          <w:sz w:val="24"/>
          <w:szCs w:val="24"/>
        </w:rPr>
        <w:t>　　校外考生通过“腾讯会议”远程视频进行资格审查。时间安排在2020年9月15-17日，各组具体审查时间通过邮件通知（邮箱为考生报考时预留邮箱）。</w:t>
      </w:r>
      <w:r>
        <w:rPr>
          <w:color w:val="333333"/>
          <w:sz w:val="24"/>
          <w:szCs w:val="24"/>
        </w:rPr>
        <w:br w:type="textWrapping"/>
      </w:r>
      <w:r>
        <w:rPr>
          <w:color w:val="333333"/>
          <w:sz w:val="24"/>
          <w:szCs w:val="24"/>
        </w:rPr>
        <w:br w:type="textWrapping"/>
      </w:r>
      <w:r>
        <w:rPr>
          <w:color w:val="333333"/>
          <w:sz w:val="24"/>
          <w:szCs w:val="24"/>
        </w:rPr>
        <w:t>　　考生需提前安装“腾讯会议”（最新版本），并熟悉其使用方法。</w:t>
      </w:r>
      <w:r>
        <w:rPr>
          <w:color w:val="333333"/>
          <w:sz w:val="24"/>
          <w:szCs w:val="24"/>
        </w:rPr>
        <w:br w:type="textWrapping"/>
      </w:r>
      <w:r>
        <w:rPr>
          <w:color w:val="333333"/>
          <w:sz w:val="24"/>
          <w:szCs w:val="24"/>
        </w:rPr>
        <w:br w:type="textWrapping"/>
      </w:r>
      <w:r>
        <w:rPr>
          <w:color w:val="333333"/>
          <w:sz w:val="24"/>
          <w:szCs w:val="24"/>
        </w:rPr>
        <w:t>　　硬件要求：考生须以双机位登录，需要2台终端设备（一般为1台电脑、1部手机，应均有音视频输入设备），一台设备从正面拍摄，另一台设备从考生侧后方拍摄。</w:t>
      </w:r>
      <w:r>
        <w:rPr>
          <w:color w:val="333333"/>
          <w:sz w:val="24"/>
          <w:szCs w:val="24"/>
        </w:rPr>
        <w:br w:type="textWrapping"/>
      </w:r>
      <w:r>
        <w:rPr>
          <w:color w:val="333333"/>
          <w:sz w:val="24"/>
          <w:szCs w:val="24"/>
        </w:rPr>
        <w:br w:type="textWrapping"/>
      </w:r>
      <w:r>
        <w:rPr>
          <w:color w:val="333333"/>
          <w:sz w:val="24"/>
          <w:szCs w:val="24"/>
        </w:rPr>
        <w:t>　　考生需在本次资格审查时配合完成网络远程考核软硬件测试。请考生提前做好远程视频软硬件设备的准备，及时查收邮件并保持电话畅通。</w:t>
      </w:r>
      <w:r>
        <w:rPr>
          <w:color w:val="333333"/>
          <w:sz w:val="24"/>
          <w:szCs w:val="24"/>
        </w:rPr>
        <w:br w:type="textWrapping"/>
      </w:r>
      <w:r>
        <w:rPr>
          <w:color w:val="333333"/>
          <w:sz w:val="24"/>
          <w:szCs w:val="24"/>
        </w:rPr>
        <w:br w:type="textWrapping"/>
      </w:r>
      <w:r>
        <w:rPr>
          <w:color w:val="333333"/>
          <w:sz w:val="24"/>
          <w:szCs w:val="24"/>
        </w:rPr>
        <w:t>　　免试推荐硕士生申请人资格审查时应出示并配合核验有效居民身份证和学生证。</w:t>
      </w:r>
      <w:r>
        <w:rPr>
          <w:color w:val="333333"/>
          <w:sz w:val="24"/>
          <w:szCs w:val="24"/>
        </w:rPr>
        <w:br w:type="textWrapping"/>
      </w:r>
      <w:r>
        <w:rPr>
          <w:color w:val="333333"/>
          <w:sz w:val="24"/>
          <w:szCs w:val="24"/>
        </w:rPr>
        <w:br w:type="textWrapping"/>
      </w:r>
      <w:r>
        <w:rPr>
          <w:color w:val="333333"/>
          <w:sz w:val="24"/>
          <w:szCs w:val="24"/>
        </w:rPr>
        <w:t>　　考生会上需宣读《清华大学2021年研究生招生网络远程复试考生诚信承诺书》。</w:t>
      </w:r>
      <w:r>
        <w:rPr>
          <w:color w:val="333333"/>
          <w:sz w:val="24"/>
          <w:szCs w:val="24"/>
        </w:rPr>
        <w:br w:type="textWrapping"/>
      </w:r>
      <w:r>
        <w:rPr>
          <w:color w:val="333333"/>
          <w:sz w:val="24"/>
          <w:szCs w:val="24"/>
        </w:rPr>
        <w:br w:type="textWrapping"/>
      </w:r>
      <w:r>
        <w:rPr>
          <w:color w:val="333333"/>
          <w:sz w:val="24"/>
          <w:szCs w:val="24"/>
        </w:rPr>
        <w:t>　　此次视频会议将全过程录屏。</w:t>
      </w:r>
      <w:r>
        <w:rPr>
          <w:color w:val="333333"/>
          <w:sz w:val="24"/>
          <w:szCs w:val="24"/>
        </w:rPr>
        <w:br w:type="textWrapping"/>
      </w:r>
      <w:r>
        <w:rPr>
          <w:color w:val="333333"/>
          <w:sz w:val="24"/>
          <w:szCs w:val="24"/>
        </w:rPr>
        <w:br w:type="textWrapping"/>
      </w:r>
      <w:r>
        <w:rPr>
          <w:color w:val="333333"/>
          <w:sz w:val="24"/>
          <w:szCs w:val="24"/>
        </w:rPr>
        <w:t>　　校内考生资格审查地点：法律图书馆楼510室。法学硕士审查时间：2020年9月19日上午8：20-9：20。法律硕士审查时间：2020年9月20日上午8：30-9：30。考生根据分组面试的顺序，在进入考场前完成资格审查。考生需提前准备好身份证及学生证原件和复印件，原件供审查，交复印件。</w:t>
      </w:r>
      <w:r>
        <w:rPr>
          <w:color w:val="333333"/>
          <w:sz w:val="24"/>
          <w:szCs w:val="24"/>
        </w:rPr>
        <w:br w:type="textWrapping"/>
      </w:r>
      <w:r>
        <w:rPr>
          <w:color w:val="333333"/>
          <w:sz w:val="24"/>
          <w:szCs w:val="24"/>
        </w:rPr>
        <w:br w:type="textWrapping"/>
      </w:r>
      <w:r>
        <w:rPr>
          <w:color w:val="333333"/>
          <w:sz w:val="24"/>
          <w:szCs w:val="24"/>
        </w:rPr>
        <w:t>　　未参加资格审查或资格审查不通过者不准予参加综合考核。</w:t>
      </w:r>
      <w:r>
        <w:rPr>
          <w:color w:val="333333"/>
          <w:sz w:val="24"/>
          <w:szCs w:val="24"/>
        </w:rPr>
        <w:br w:type="textWrapping"/>
      </w:r>
      <w:r>
        <w:rPr>
          <w:color w:val="333333"/>
          <w:sz w:val="24"/>
          <w:szCs w:val="24"/>
        </w:rPr>
        <w:br w:type="textWrapping"/>
      </w:r>
      <w:r>
        <w:rPr>
          <w:color w:val="333333"/>
          <w:sz w:val="24"/>
          <w:szCs w:val="24"/>
        </w:rPr>
        <w:t>　　三、综合考核</w:t>
      </w:r>
      <w:r>
        <w:rPr>
          <w:color w:val="333333"/>
          <w:sz w:val="24"/>
          <w:szCs w:val="24"/>
        </w:rPr>
        <w:br w:type="textWrapping"/>
      </w:r>
      <w:r>
        <w:rPr>
          <w:color w:val="333333"/>
          <w:sz w:val="24"/>
          <w:szCs w:val="24"/>
        </w:rPr>
        <w:br w:type="textWrapping"/>
      </w:r>
      <w:r>
        <w:rPr>
          <w:color w:val="333333"/>
          <w:sz w:val="24"/>
          <w:szCs w:val="24"/>
        </w:rPr>
        <w:t>　　综合考核形式为面试。面试成绩即为综合考核成绩。</w:t>
      </w:r>
      <w:r>
        <w:rPr>
          <w:color w:val="333333"/>
          <w:sz w:val="24"/>
          <w:szCs w:val="24"/>
        </w:rPr>
        <w:br w:type="textWrapping"/>
      </w:r>
      <w:r>
        <w:rPr>
          <w:color w:val="333333"/>
          <w:sz w:val="24"/>
          <w:szCs w:val="24"/>
        </w:rPr>
        <w:br w:type="textWrapping"/>
      </w:r>
      <w:r>
        <w:rPr>
          <w:color w:val="333333"/>
          <w:sz w:val="24"/>
          <w:szCs w:val="24"/>
        </w:rPr>
        <w:t>　　面试：每位考生约20分钟，满分100分。</w:t>
      </w:r>
      <w:r>
        <w:rPr>
          <w:color w:val="333333"/>
          <w:sz w:val="24"/>
          <w:szCs w:val="24"/>
        </w:rPr>
        <w:br w:type="textWrapping"/>
      </w:r>
      <w:r>
        <w:rPr>
          <w:color w:val="333333"/>
          <w:sz w:val="24"/>
          <w:szCs w:val="24"/>
        </w:rPr>
        <w:br w:type="textWrapping"/>
      </w:r>
      <w:r>
        <w:rPr>
          <w:color w:val="333333"/>
          <w:sz w:val="24"/>
          <w:szCs w:val="24"/>
        </w:rPr>
        <w:t>　　法学硕士主要考查专业综合知识及外语听说能力；</w:t>
      </w:r>
      <w:r>
        <w:rPr>
          <w:color w:val="333333"/>
          <w:sz w:val="24"/>
          <w:szCs w:val="24"/>
        </w:rPr>
        <w:br w:type="textWrapping"/>
      </w:r>
      <w:r>
        <w:rPr>
          <w:color w:val="333333"/>
          <w:sz w:val="24"/>
          <w:szCs w:val="24"/>
        </w:rPr>
        <w:br w:type="textWrapping"/>
      </w:r>
      <w:r>
        <w:rPr>
          <w:color w:val="333333"/>
          <w:sz w:val="24"/>
          <w:szCs w:val="24"/>
        </w:rPr>
        <w:t>　　法律硕士主要考查综合素质及外语听说能力。</w:t>
      </w:r>
      <w:r>
        <w:rPr>
          <w:color w:val="333333"/>
          <w:sz w:val="24"/>
          <w:szCs w:val="24"/>
        </w:rPr>
        <w:br w:type="textWrapping"/>
      </w:r>
      <w:r>
        <w:rPr>
          <w:color w:val="333333"/>
          <w:sz w:val="24"/>
          <w:szCs w:val="24"/>
        </w:rPr>
        <w:br w:type="textWrapping"/>
      </w:r>
      <w:r>
        <w:rPr>
          <w:color w:val="333333"/>
          <w:sz w:val="24"/>
          <w:szCs w:val="24"/>
        </w:rPr>
        <w:t>　　综合考核采用网络远程视频面试和线下考场结合的形式。</w:t>
      </w:r>
      <w:r>
        <w:rPr>
          <w:color w:val="333333"/>
          <w:sz w:val="24"/>
          <w:szCs w:val="24"/>
        </w:rPr>
        <w:br w:type="textWrapping"/>
      </w:r>
      <w:r>
        <w:rPr>
          <w:color w:val="333333"/>
          <w:sz w:val="24"/>
          <w:szCs w:val="24"/>
        </w:rPr>
        <w:br w:type="textWrapping"/>
      </w:r>
      <w:r>
        <w:rPr>
          <w:color w:val="333333"/>
          <w:sz w:val="24"/>
          <w:szCs w:val="24"/>
        </w:rPr>
        <w:t>　　校外考生通过远程视频形式考核，校内考生在线下考场参加考核。</w:t>
      </w:r>
      <w:r>
        <w:rPr>
          <w:color w:val="333333"/>
          <w:sz w:val="24"/>
          <w:szCs w:val="24"/>
        </w:rPr>
        <w:br w:type="textWrapping"/>
      </w:r>
      <w:r>
        <w:rPr>
          <w:color w:val="333333"/>
          <w:sz w:val="24"/>
          <w:szCs w:val="24"/>
        </w:rPr>
        <w:br w:type="textWrapping"/>
      </w:r>
      <w:r>
        <w:rPr>
          <w:color w:val="333333"/>
          <w:sz w:val="24"/>
          <w:szCs w:val="24"/>
        </w:rPr>
        <w:t>　　远程视频会议号通过邮件发送至考生预留邮箱。</w:t>
      </w:r>
      <w:r>
        <w:rPr>
          <w:color w:val="333333"/>
          <w:sz w:val="24"/>
          <w:szCs w:val="24"/>
        </w:rPr>
        <w:br w:type="textWrapping"/>
      </w:r>
      <w:r>
        <w:rPr>
          <w:color w:val="333333"/>
          <w:sz w:val="24"/>
          <w:szCs w:val="24"/>
        </w:rPr>
        <w:br w:type="textWrapping"/>
      </w:r>
      <w:r>
        <w:rPr>
          <w:color w:val="333333"/>
          <w:sz w:val="24"/>
          <w:szCs w:val="24"/>
        </w:rPr>
        <w:t>　　考核时间及线下考核地点：</w:t>
      </w:r>
      <w:r>
        <w:rPr>
          <w:color w:val="333333"/>
          <w:sz w:val="24"/>
          <w:szCs w:val="24"/>
        </w:rPr>
        <w:br w:type="textWrapping"/>
      </w:r>
      <w:r>
        <w:rPr>
          <w:color w:val="333333"/>
          <w:sz w:val="24"/>
          <w:szCs w:val="24"/>
        </w:rPr>
        <w:br w:type="textWrapping"/>
      </w:r>
      <w:r>
        <w:rPr>
          <w:color w:val="333333"/>
          <w:sz w:val="24"/>
          <w:szCs w:val="24"/>
        </w:rPr>
        <w:t>　　一、法学硕士综合考核时间：2020年9月19日，上午8:30开始</w:t>
      </w:r>
      <w:r>
        <w:rPr>
          <w:color w:val="333333"/>
          <w:sz w:val="24"/>
          <w:szCs w:val="24"/>
        </w:rPr>
        <w:br w:type="textWrapping"/>
      </w:r>
      <w:r>
        <w:rPr>
          <w:color w:val="333333"/>
          <w:sz w:val="24"/>
          <w:szCs w:val="24"/>
        </w:rPr>
        <w:br w:type="textWrapping"/>
      </w:r>
      <w:r>
        <w:rPr>
          <w:color w:val="333333"/>
          <w:sz w:val="24"/>
          <w:szCs w:val="24"/>
        </w:rPr>
        <w:t>　　第一组：法学理论、比较法与法文化、宪法学与行政法学、环境与能源法学</w:t>
      </w:r>
      <w:r>
        <w:rPr>
          <w:color w:val="333333"/>
          <w:sz w:val="24"/>
          <w:szCs w:val="24"/>
        </w:rPr>
        <w:br w:type="textWrapping"/>
      </w:r>
      <w:r>
        <w:rPr>
          <w:color w:val="333333"/>
          <w:sz w:val="24"/>
          <w:szCs w:val="24"/>
        </w:rPr>
        <w:br w:type="textWrapping"/>
      </w:r>
      <w:r>
        <w:rPr>
          <w:color w:val="333333"/>
          <w:sz w:val="24"/>
          <w:szCs w:val="24"/>
        </w:rPr>
        <w:t>　　线下考场：法律图书馆楼505室</w:t>
      </w:r>
      <w:r>
        <w:rPr>
          <w:color w:val="333333"/>
          <w:sz w:val="24"/>
          <w:szCs w:val="24"/>
        </w:rPr>
        <w:br w:type="textWrapping"/>
      </w:r>
      <w:r>
        <w:rPr>
          <w:color w:val="333333"/>
          <w:sz w:val="24"/>
          <w:szCs w:val="24"/>
        </w:rPr>
        <w:br w:type="textWrapping"/>
      </w:r>
      <w:r>
        <w:rPr>
          <w:color w:val="333333"/>
          <w:sz w:val="24"/>
          <w:szCs w:val="24"/>
        </w:rPr>
        <w:t>　　第二组：刑法学、诉讼法学</w:t>
      </w:r>
      <w:r>
        <w:rPr>
          <w:color w:val="333333"/>
          <w:sz w:val="24"/>
          <w:szCs w:val="24"/>
        </w:rPr>
        <w:br w:type="textWrapping"/>
      </w:r>
      <w:r>
        <w:rPr>
          <w:color w:val="333333"/>
          <w:sz w:val="24"/>
          <w:szCs w:val="24"/>
        </w:rPr>
        <w:br w:type="textWrapping"/>
      </w:r>
      <w:r>
        <w:rPr>
          <w:color w:val="333333"/>
          <w:sz w:val="24"/>
          <w:szCs w:val="24"/>
        </w:rPr>
        <w:t>　　线下考场：法律图书馆楼506室</w:t>
      </w:r>
      <w:r>
        <w:rPr>
          <w:color w:val="333333"/>
          <w:sz w:val="24"/>
          <w:szCs w:val="24"/>
        </w:rPr>
        <w:br w:type="textWrapping"/>
      </w:r>
      <w:r>
        <w:rPr>
          <w:color w:val="333333"/>
          <w:sz w:val="24"/>
          <w:szCs w:val="24"/>
        </w:rPr>
        <w:br w:type="textWrapping"/>
      </w:r>
      <w:r>
        <w:rPr>
          <w:color w:val="333333"/>
          <w:sz w:val="24"/>
          <w:szCs w:val="24"/>
        </w:rPr>
        <w:t>　　第三组：民商法学、经济法学、知识产权法学</w:t>
      </w:r>
      <w:r>
        <w:rPr>
          <w:color w:val="333333"/>
          <w:sz w:val="24"/>
          <w:szCs w:val="24"/>
        </w:rPr>
        <w:br w:type="textWrapping"/>
      </w:r>
      <w:r>
        <w:rPr>
          <w:color w:val="333333"/>
          <w:sz w:val="24"/>
          <w:szCs w:val="24"/>
        </w:rPr>
        <w:br w:type="textWrapping"/>
      </w:r>
      <w:r>
        <w:rPr>
          <w:color w:val="333333"/>
          <w:sz w:val="24"/>
          <w:szCs w:val="24"/>
        </w:rPr>
        <w:t>　　线下考场：法律图书馆楼507室</w:t>
      </w:r>
      <w:r>
        <w:rPr>
          <w:color w:val="333333"/>
          <w:sz w:val="24"/>
          <w:szCs w:val="24"/>
        </w:rPr>
        <w:br w:type="textWrapping"/>
      </w:r>
      <w:r>
        <w:rPr>
          <w:color w:val="333333"/>
          <w:sz w:val="24"/>
          <w:szCs w:val="24"/>
        </w:rPr>
        <w:br w:type="textWrapping"/>
      </w:r>
      <w:r>
        <w:rPr>
          <w:color w:val="333333"/>
          <w:sz w:val="24"/>
          <w:szCs w:val="24"/>
        </w:rPr>
        <w:t>　　第四组：国际法、国际仲裁与争端解决</w:t>
      </w:r>
      <w:r>
        <w:rPr>
          <w:color w:val="333333"/>
          <w:sz w:val="24"/>
          <w:szCs w:val="24"/>
        </w:rPr>
        <w:br w:type="textWrapping"/>
      </w:r>
      <w:r>
        <w:rPr>
          <w:color w:val="333333"/>
          <w:sz w:val="24"/>
          <w:szCs w:val="24"/>
        </w:rPr>
        <w:br w:type="textWrapping"/>
      </w:r>
      <w:r>
        <w:rPr>
          <w:color w:val="333333"/>
          <w:sz w:val="24"/>
          <w:szCs w:val="24"/>
        </w:rPr>
        <w:t>　　线下考场：法律图书馆楼508室</w:t>
      </w:r>
      <w:r>
        <w:rPr>
          <w:color w:val="333333"/>
          <w:sz w:val="24"/>
          <w:szCs w:val="24"/>
        </w:rPr>
        <w:br w:type="textWrapping"/>
      </w:r>
      <w:r>
        <w:rPr>
          <w:color w:val="333333"/>
          <w:sz w:val="24"/>
          <w:szCs w:val="24"/>
        </w:rPr>
        <w:br w:type="textWrapping"/>
      </w:r>
      <w:r>
        <w:rPr>
          <w:color w:val="333333"/>
          <w:sz w:val="24"/>
          <w:szCs w:val="24"/>
        </w:rPr>
        <w:t>　　二、法律硕士综合考核时间：2020年9月20日，上午8：30开始</w:t>
      </w:r>
      <w:r>
        <w:rPr>
          <w:color w:val="333333"/>
          <w:sz w:val="24"/>
          <w:szCs w:val="24"/>
        </w:rPr>
        <w:br w:type="textWrapping"/>
      </w:r>
      <w:r>
        <w:rPr>
          <w:color w:val="333333"/>
          <w:sz w:val="24"/>
          <w:szCs w:val="24"/>
        </w:rPr>
        <w:br w:type="textWrapping"/>
      </w:r>
      <w:r>
        <w:rPr>
          <w:color w:val="333333"/>
          <w:sz w:val="24"/>
          <w:szCs w:val="24"/>
        </w:rPr>
        <w:t>　　第一组线下考场：法律图书馆楼505室</w:t>
      </w:r>
      <w:r>
        <w:rPr>
          <w:color w:val="333333"/>
          <w:sz w:val="24"/>
          <w:szCs w:val="24"/>
        </w:rPr>
        <w:br w:type="textWrapping"/>
      </w:r>
      <w:r>
        <w:rPr>
          <w:color w:val="333333"/>
          <w:sz w:val="24"/>
          <w:szCs w:val="24"/>
        </w:rPr>
        <w:br w:type="textWrapping"/>
      </w:r>
      <w:r>
        <w:rPr>
          <w:color w:val="333333"/>
          <w:sz w:val="24"/>
          <w:szCs w:val="24"/>
        </w:rPr>
        <w:t>　　第二组线下考场：法律图书馆楼506室</w:t>
      </w:r>
      <w:r>
        <w:rPr>
          <w:color w:val="333333"/>
          <w:sz w:val="24"/>
          <w:szCs w:val="24"/>
        </w:rPr>
        <w:br w:type="textWrapping"/>
      </w:r>
      <w:r>
        <w:rPr>
          <w:color w:val="333333"/>
          <w:sz w:val="24"/>
          <w:szCs w:val="24"/>
        </w:rPr>
        <w:br w:type="textWrapping"/>
      </w:r>
      <w:r>
        <w:rPr>
          <w:color w:val="333333"/>
          <w:sz w:val="24"/>
          <w:szCs w:val="24"/>
        </w:rPr>
        <w:t>　　第三组线下考场：法律图书馆楼507室</w:t>
      </w:r>
      <w:r>
        <w:rPr>
          <w:color w:val="333333"/>
          <w:sz w:val="24"/>
          <w:szCs w:val="24"/>
        </w:rPr>
        <w:br w:type="textWrapping"/>
      </w:r>
      <w:r>
        <w:rPr>
          <w:color w:val="333333"/>
          <w:sz w:val="24"/>
          <w:szCs w:val="24"/>
        </w:rPr>
        <w:br w:type="textWrapping"/>
      </w:r>
      <w:r>
        <w:rPr>
          <w:color w:val="333333"/>
          <w:sz w:val="24"/>
          <w:szCs w:val="24"/>
        </w:rPr>
        <w:t>　　第四组线下考场：法律图书馆楼508室</w:t>
      </w:r>
      <w:r>
        <w:rPr>
          <w:color w:val="333333"/>
          <w:sz w:val="24"/>
          <w:szCs w:val="24"/>
        </w:rPr>
        <w:br w:type="textWrapping"/>
      </w:r>
      <w:r>
        <w:rPr>
          <w:color w:val="333333"/>
          <w:sz w:val="24"/>
          <w:szCs w:val="24"/>
        </w:rPr>
        <w:br w:type="textWrapping"/>
      </w:r>
      <w:r>
        <w:rPr>
          <w:color w:val="333333"/>
          <w:sz w:val="24"/>
          <w:szCs w:val="24"/>
        </w:rPr>
        <w:t>　　第五组线下考场：法律图书馆楼509室</w:t>
      </w:r>
      <w:r>
        <w:rPr>
          <w:color w:val="333333"/>
          <w:sz w:val="24"/>
          <w:szCs w:val="24"/>
        </w:rPr>
        <w:br w:type="textWrapping"/>
      </w:r>
      <w:r>
        <w:rPr>
          <w:color w:val="333333"/>
          <w:sz w:val="24"/>
          <w:szCs w:val="24"/>
        </w:rPr>
        <w:br w:type="textWrapping"/>
      </w:r>
      <w:r>
        <w:rPr>
          <w:color w:val="333333"/>
          <w:sz w:val="24"/>
          <w:szCs w:val="24"/>
        </w:rPr>
        <w:t>　　四、推荐拟录取</w:t>
      </w:r>
      <w:r>
        <w:rPr>
          <w:color w:val="333333"/>
          <w:sz w:val="24"/>
          <w:szCs w:val="24"/>
        </w:rPr>
        <w:br w:type="textWrapping"/>
      </w:r>
      <w:r>
        <w:rPr>
          <w:color w:val="333333"/>
          <w:sz w:val="24"/>
          <w:szCs w:val="24"/>
        </w:rPr>
        <w:br w:type="textWrapping"/>
      </w:r>
      <w:r>
        <w:rPr>
          <w:color w:val="333333"/>
          <w:sz w:val="24"/>
          <w:szCs w:val="24"/>
        </w:rPr>
        <w:t>　　法学院研究生招生工作领导小组以申请人的综合考核成绩为主要依据，法学硕士分专业方向按综合考试成绩由高到底排序，法律硕士所有申请人的综合成绩按由高到底的顺序排序，结合当年招生名额确定推荐拟录取名单，报学校研究生招生工作领导小组审核批准。</w:t>
      </w:r>
      <w:r>
        <w:rPr>
          <w:color w:val="333333"/>
          <w:sz w:val="24"/>
          <w:szCs w:val="24"/>
        </w:rPr>
        <w:br w:type="textWrapping"/>
      </w:r>
      <w:r>
        <w:rPr>
          <w:color w:val="333333"/>
          <w:sz w:val="24"/>
          <w:szCs w:val="24"/>
        </w:rPr>
        <w:br w:type="textWrapping"/>
      </w:r>
      <w:r>
        <w:rPr>
          <w:color w:val="333333"/>
          <w:sz w:val="24"/>
          <w:szCs w:val="24"/>
        </w:rPr>
        <w:t>　　五、网络远程考核事项说明</w:t>
      </w:r>
      <w:r>
        <w:rPr>
          <w:color w:val="333333"/>
          <w:sz w:val="24"/>
          <w:szCs w:val="24"/>
        </w:rPr>
        <w:br w:type="textWrapping"/>
      </w:r>
      <w:r>
        <w:rPr>
          <w:color w:val="333333"/>
          <w:sz w:val="24"/>
          <w:szCs w:val="24"/>
        </w:rPr>
        <w:br w:type="textWrapping"/>
      </w:r>
      <w:r>
        <w:rPr>
          <w:color w:val="333333"/>
          <w:sz w:val="24"/>
          <w:szCs w:val="24"/>
        </w:rPr>
        <w:t>　　网络远程考核软件：腾讯会议</w:t>
      </w:r>
      <w:r>
        <w:rPr>
          <w:color w:val="333333"/>
          <w:sz w:val="24"/>
          <w:szCs w:val="24"/>
        </w:rPr>
        <w:br w:type="textWrapping"/>
      </w:r>
      <w:r>
        <w:rPr>
          <w:color w:val="333333"/>
          <w:sz w:val="24"/>
          <w:szCs w:val="24"/>
        </w:rPr>
        <w:br w:type="textWrapping"/>
      </w:r>
      <w:r>
        <w:rPr>
          <w:color w:val="333333"/>
          <w:sz w:val="24"/>
          <w:szCs w:val="24"/>
        </w:rPr>
        <w:t>　　硬件要求：考生须以双机位登录，需要2台终端设备（一般为1台电脑、1部手机，应均有音视频输入设备），一台设备从正面拍摄，另一台设备从考生侧后方拍摄。</w:t>
      </w:r>
      <w:r>
        <w:rPr>
          <w:color w:val="333333"/>
          <w:sz w:val="24"/>
          <w:szCs w:val="24"/>
        </w:rPr>
        <w:br w:type="textWrapping"/>
      </w:r>
      <w:r>
        <w:rPr>
          <w:color w:val="333333"/>
          <w:sz w:val="24"/>
          <w:szCs w:val="24"/>
        </w:rPr>
        <w:br w:type="textWrapping"/>
      </w:r>
      <w:r>
        <w:rPr>
          <w:color w:val="333333"/>
          <w:sz w:val="24"/>
          <w:szCs w:val="24"/>
        </w:rPr>
        <w:t>　　考生加入腾讯会议时选择后侧机位不接入音频，只接入视频，前机位正常接入音频与视频。</w:t>
      </w:r>
      <w:r>
        <w:rPr>
          <w:color w:val="333333"/>
          <w:sz w:val="24"/>
          <w:szCs w:val="24"/>
        </w:rPr>
        <w:br w:type="textWrapping"/>
      </w:r>
      <w:r>
        <w:rPr>
          <w:color w:val="333333"/>
          <w:sz w:val="24"/>
          <w:szCs w:val="24"/>
        </w:rPr>
        <w:br w:type="textWrapping"/>
      </w:r>
      <w:r>
        <w:rPr>
          <w:color w:val="333333"/>
          <w:sz w:val="24"/>
          <w:szCs w:val="24"/>
        </w:rPr>
        <w:t>　　考生端网络面试软硬件设备测试在资格审查时同时完成。</w:t>
      </w:r>
      <w:r>
        <w:rPr>
          <w:color w:val="333333"/>
          <w:sz w:val="24"/>
          <w:szCs w:val="24"/>
        </w:rPr>
        <w:br w:type="textWrapping"/>
      </w:r>
      <w:r>
        <w:rPr>
          <w:color w:val="333333"/>
          <w:sz w:val="24"/>
          <w:szCs w:val="24"/>
        </w:rPr>
        <w:br w:type="textWrapping"/>
      </w:r>
      <w:r>
        <w:rPr>
          <w:color w:val="333333"/>
          <w:sz w:val="24"/>
          <w:szCs w:val="24"/>
        </w:rPr>
        <w:t>　　六、信息查询、申诉及联系方式</w:t>
      </w:r>
      <w:r>
        <w:rPr>
          <w:color w:val="333333"/>
          <w:sz w:val="24"/>
          <w:szCs w:val="24"/>
        </w:rPr>
        <w:br w:type="textWrapping"/>
      </w:r>
      <w:r>
        <w:rPr>
          <w:color w:val="333333"/>
          <w:sz w:val="24"/>
          <w:szCs w:val="24"/>
        </w:rPr>
        <w:br w:type="textWrapping"/>
      </w:r>
      <w:r>
        <w:rPr>
          <w:color w:val="333333"/>
          <w:sz w:val="24"/>
          <w:szCs w:val="24"/>
        </w:rPr>
        <w:t>　　清华大学研究生招生信息网址：yz.tsinghua.edu.cn</w:t>
      </w:r>
      <w:r>
        <w:rPr>
          <w:color w:val="333333"/>
          <w:sz w:val="24"/>
          <w:szCs w:val="24"/>
        </w:rPr>
        <w:br w:type="textWrapping"/>
      </w:r>
      <w:r>
        <w:rPr>
          <w:color w:val="333333"/>
          <w:sz w:val="24"/>
          <w:szCs w:val="24"/>
        </w:rPr>
        <w:br w:type="textWrapping"/>
      </w:r>
      <w:r>
        <w:rPr>
          <w:color w:val="333333"/>
          <w:sz w:val="24"/>
          <w:szCs w:val="24"/>
        </w:rPr>
        <w:t>　　法学院招生信息查询网址：www.law.tsinghua.edu.cn</w:t>
      </w:r>
      <w:r>
        <w:rPr>
          <w:color w:val="333333"/>
          <w:sz w:val="24"/>
          <w:szCs w:val="24"/>
        </w:rPr>
        <w:br w:type="textWrapping"/>
      </w:r>
      <w:r>
        <w:rPr>
          <w:color w:val="333333"/>
          <w:sz w:val="24"/>
          <w:szCs w:val="24"/>
        </w:rPr>
        <w:br w:type="textWrapping"/>
      </w:r>
      <w:r>
        <w:rPr>
          <w:color w:val="333333"/>
          <w:sz w:val="24"/>
          <w:szCs w:val="24"/>
        </w:rPr>
        <w:t>　　对我院2021年免试推荐硕士生招生有异议，可以书面形式具名进行申诉，申诉联系方式：</w:t>
      </w:r>
      <w:r>
        <w:rPr>
          <w:color w:val="333333"/>
          <w:sz w:val="24"/>
          <w:szCs w:val="24"/>
        </w:rPr>
        <w:br w:type="textWrapping"/>
      </w:r>
      <w:r>
        <w:rPr>
          <w:color w:val="333333"/>
          <w:sz w:val="24"/>
          <w:szCs w:val="24"/>
        </w:rPr>
        <w:br w:type="textWrapping"/>
      </w:r>
      <w:r>
        <w:rPr>
          <w:color w:val="333333"/>
          <w:sz w:val="24"/>
          <w:szCs w:val="24"/>
        </w:rPr>
        <w:t>　　邮寄地址：清华大学法学院研究生办公室</w:t>
      </w:r>
      <w:r>
        <w:rPr>
          <w:color w:val="333333"/>
          <w:sz w:val="24"/>
          <w:szCs w:val="24"/>
        </w:rPr>
        <w:br w:type="textWrapping"/>
      </w:r>
      <w:r>
        <w:rPr>
          <w:color w:val="333333"/>
          <w:sz w:val="24"/>
          <w:szCs w:val="24"/>
        </w:rPr>
        <w:br w:type="textWrapping"/>
      </w:r>
      <w:r>
        <w:rPr>
          <w:color w:val="333333"/>
          <w:sz w:val="24"/>
          <w:szCs w:val="24"/>
        </w:rPr>
        <w:t>　　邮政编码：100084</w:t>
      </w:r>
      <w:r>
        <w:rPr>
          <w:color w:val="333333"/>
          <w:sz w:val="24"/>
          <w:szCs w:val="24"/>
        </w:rPr>
        <w:br w:type="textWrapping"/>
      </w:r>
      <w:r>
        <w:rPr>
          <w:color w:val="333333"/>
          <w:sz w:val="24"/>
          <w:szCs w:val="24"/>
        </w:rPr>
        <w:br w:type="textWrapping"/>
      </w:r>
      <w:r>
        <w:rPr>
          <w:color w:val="333333"/>
          <w:sz w:val="24"/>
          <w:szCs w:val="24"/>
        </w:rPr>
        <w:t>　　联系电话：010-62781334，</w:t>
      </w:r>
      <w:r>
        <w:rPr>
          <w:color w:val="333333"/>
          <w:sz w:val="24"/>
          <w:szCs w:val="24"/>
        </w:rPr>
        <w:br w:type="textWrapping"/>
      </w:r>
      <w:r>
        <w:rPr>
          <w:color w:val="333333"/>
          <w:sz w:val="24"/>
          <w:szCs w:val="24"/>
        </w:rPr>
        <w:br w:type="textWrapping"/>
      </w:r>
      <w:r>
        <w:rPr>
          <w:color w:val="333333"/>
          <w:sz w:val="24"/>
          <w:szCs w:val="24"/>
        </w:rPr>
        <w:t>　　电子邮箱：law24@mail.tsinghua.edu.cn</w:t>
      </w:r>
      <w:r>
        <w:rPr>
          <w:color w:val="333333"/>
          <w:sz w:val="24"/>
          <w:szCs w:val="24"/>
        </w:rPr>
        <w:br w:type="textWrapping"/>
      </w:r>
      <w:r>
        <w:rPr>
          <w:color w:val="333333"/>
          <w:sz w:val="24"/>
          <w:szCs w:val="24"/>
        </w:rPr>
        <w:br w:type="textWrapping"/>
      </w:r>
      <w:r>
        <w:rPr>
          <w:color w:val="333333"/>
          <w:sz w:val="24"/>
          <w:szCs w:val="24"/>
        </w:rPr>
        <w:t>　　清华大学法学院</w:t>
      </w:r>
      <w:r>
        <w:rPr>
          <w:color w:val="333333"/>
          <w:sz w:val="24"/>
          <w:szCs w:val="24"/>
        </w:rPr>
        <w:br w:type="textWrapping"/>
      </w:r>
      <w:r>
        <w:rPr>
          <w:color w:val="333333"/>
          <w:sz w:val="24"/>
          <w:szCs w:val="24"/>
        </w:rPr>
        <w:br w:type="textWrapping"/>
      </w:r>
      <w:r>
        <w:rPr>
          <w:color w:val="333333"/>
          <w:sz w:val="24"/>
          <w:szCs w:val="24"/>
        </w:rPr>
        <w:t>　　2020年9月10日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"http://yz.kaoyan.com/tsinghua/tuimian/5f5ce8eae1bfc.html" \o "分享到新浪微博"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"http://yz.kaoyan.com/tsinghua/tuimian/5f5ce8eae1bfc.html" \o "分享到人人网"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"http://yz.kaoyan.com/tsinghua/tuimian/5f5ce8eae1bfc.html" \o "分享到腾讯微博"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"http://yz.kaoyan.com/tsinghua/tuimian/5f5ce8eae1bfc.html" \o "分享到QQ空间"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E4604"/>
    <w:rsid w:val="7EA2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