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8"/>
          <w:szCs w:val="28"/>
        </w:rPr>
        <w:t>清华大学水利水电工程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材料审查 电子工程系研究生招生工作小组组织材料审查组对全部申请人 </w:t>
      </w:r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的材料进行审阅，根据综合评价结果择优确定参加综合考核名单，通 知申请人参加综合考核。 材料审查流程： 电子工程系研究生招生工作小组组织材料审查组对全部申请人 的材料进行审阅，每份申请材料至少 3 位专家逐一审核，百分制打分， 并取平均分，根据综合评价结果择优确定入围综合考核考生名单。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资格审查 通过材料审查进入综合考核的申请人需于 2021 年 9 月 11 日-13 日在罗姆楼 5 层或通过腾讯会议线上进行资格审查。未参加资格审查 或资格审查不通过者不准予参加综合考核。 免试推荐硕士生申请人资格审查时应出示并配合核验有效居民身 份证和学生证，并将身份证及学生证复印件交电子系（网络远程资审 身份证截图及学生证录屏）。 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综合考核 综合考核形式为面试。 面试：每位考生约 20 分钟，满分 100 分。重点考查申请人在本 学科的专业基础、综合能力等。 面试专家独立给分，同一小组成员的成绩先进行归一化，然后取 平均值，作为每位学生在本组的面试成绩。各组间成绩进行标准化处 理。 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推荐拟录取 电子系研究生招生工作领导小组按照综合面试成绩排名，在招生 名额范围内依次择优录取，并对服从调剂的考生依次进行调剂。经审 核确定推荐名单，报学校研究生招生工作领导小组审核批准。 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网络远程考核事项说明 网络远程考核考生范围：本校未返校推免生、外校推免生 网络远程考核软件说明：腾讯会议软件、瞩目会议软件，准备具 有摄像功能的双机位设备。 网络远程资格审查及测试安排：2020 年 9 月 11 日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其他 如因疫情影响，导致招生工作安排变化，具体信息另行通知。 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信息查询、申诉及联系方式 对我系 2021 年免试推荐硕士生招生有异议，可以书面形式具名 进行申诉，申诉联系方式：</w:t>
      </w:r>
    </w:p>
    <w:p>
      <w:pPr>
        <w:numPr>
          <w:ilvl w:val="0"/>
          <w:numId w:val="0"/>
        </w:numPr>
        <w:ind w:leftChars="0" w:firstLine="480" w:firstLineChars="200"/>
        <w:jc w:val="both"/>
        <w:rPr>
          <w:rFonts w:hint="eastAsia" w:ascii="宋体" w:hAnsi="宋体" w:eastAsia="宋体" w:cs="宋体"/>
          <w:b w:val="0"/>
          <w:b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邮寄地址：清华大学电子工程系教学办公室 邮政编码：100084 联系电话：010-62784883，62782583 电子邮箱：dzxyjsb@tsinghua.edu.cn 清华大学电子工程系 2020 年 9 月 11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225F12"/>
    <w:multiLevelType w:val="singleLevel"/>
    <w:tmpl w:val="E9225F1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94745D"/>
    <w:rsid w:val="6865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西萌</cp:lastModifiedBy>
  <dcterms:modified xsi:type="dcterms:W3CDTF">2021-02-05T07:36:38Z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